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A4048" w14:textId="1D4F8618" w:rsidR="002C76D4" w:rsidRDefault="00ED1FF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381A4049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381A404A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381A404B" w14:textId="3D06502C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C5606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C5606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381A404C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B10B1A" w:rsidRPr="00746450" w14:paraId="381A404F" w14:textId="77777777" w:rsidTr="000848DA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04D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81A404E" w14:textId="77777777" w:rsidR="00114B2C" w:rsidRPr="00761D73" w:rsidRDefault="00761D73" w:rsidP="00EA36A8">
            <w:pPr>
              <w:widowControl w:val="0"/>
              <w:tabs>
                <w:tab w:val="left" w:pos="132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761D7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Opieka paliatywna</w:t>
            </w:r>
          </w:p>
        </w:tc>
      </w:tr>
      <w:tr w:rsidR="00C85B55" w:rsidRPr="00746450" w14:paraId="381A4052" w14:textId="77777777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050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81A4051" w14:textId="76229F6B" w:rsidR="00C85B55" w:rsidRPr="00D57349" w:rsidRDefault="00D87D3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Mgr </w:t>
            </w:r>
            <w:r w:rsidR="0098096D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Grażyna Mościcka</w:t>
            </w:r>
          </w:p>
        </w:tc>
      </w:tr>
      <w:tr w:rsidR="00B10B1A" w:rsidRPr="00746450" w14:paraId="381A4055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053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81A4054" w14:textId="3C3423E1" w:rsidR="00114B2C" w:rsidRPr="00D57349" w:rsidRDefault="0098096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Mgr Grażyna Mościcka</w:t>
            </w:r>
          </w:p>
        </w:tc>
      </w:tr>
      <w:tr w:rsidR="0069385A" w:rsidRPr="00746450" w14:paraId="381A4058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056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81A4057" w14:textId="77777777"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69385A" w:rsidRPr="00746450" w14:paraId="381A405B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059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81A405A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381A405E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05C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81A405D" w14:textId="77777777"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14:paraId="381A4061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05F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81A4060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14:paraId="381A4064" w14:textId="77777777" w:rsidTr="00EA36A8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062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81A4063" w14:textId="77777777" w:rsidR="00AC17ED" w:rsidRPr="00D57349" w:rsidRDefault="00E23BF1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wykłady, </w:t>
            </w:r>
            <w:r w:rsidR="00022C8B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ć</w:t>
            </w:r>
            <w:r w:rsidR="00D641D5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wiczenia </w:t>
            </w:r>
          </w:p>
        </w:tc>
      </w:tr>
      <w:tr w:rsidR="0069385A" w:rsidRPr="00746450" w14:paraId="381A4067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065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81A4066" w14:textId="77777777" w:rsidR="00AC17ED" w:rsidRPr="00D57349" w:rsidRDefault="00E9338A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852B2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EA36A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</w:t>
            </w:r>
          </w:p>
        </w:tc>
      </w:tr>
      <w:tr w:rsidR="00687DFF" w:rsidRPr="00746450" w14:paraId="381A406A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068" w14:textId="77777777"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81A4069" w14:textId="77777777" w:rsidR="00687DFF" w:rsidRPr="00D57349" w:rsidRDefault="00A43D2B" w:rsidP="00EA36A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EA36A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D </w:t>
            </w:r>
            <w:r w:rsidR="00AC6A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</w:t>
            </w:r>
            <w:r w:rsidR="000D23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w zakresie </w:t>
            </w:r>
            <w:r w:rsidR="00EA36A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opieki specjalistycznej</w:t>
            </w:r>
            <w:r w:rsidR="00D641D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6114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3B017B" w:rsidRPr="00746450" w14:paraId="381A406D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06B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81A406C" w14:textId="0B47DA14"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ED1FF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746450" w:rsidRPr="00746450" w14:paraId="381A406F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81A406E" w14:textId="77777777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14:paraId="381A407B" w14:textId="77777777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381A4070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381A4071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81A4072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81A4073" w14:textId="77777777" w:rsidR="00495756" w:rsidRPr="00F6348A" w:rsidRDefault="00E77D78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 w:rsidR="00110059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  <w:r w:rsidR="00BA299D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1A4074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1A4075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1A4076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1A4077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1A4078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81A4079" w14:textId="77777777"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381A407A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14:paraId="381A4086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81A407C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381A407D" w14:textId="77777777" w:rsidR="00687DFF" w:rsidRPr="00E9338A" w:rsidRDefault="00EB481D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105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381A407E" w14:textId="77777777" w:rsidR="00687DFF" w:rsidRPr="00E9338A" w:rsidRDefault="00692C67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07F" w14:textId="77777777" w:rsidR="00687DFF" w:rsidRPr="00E9338A" w:rsidRDefault="00692C67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10/1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381A4080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A4081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A4082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A4083" w14:textId="77777777" w:rsidR="00687DFF" w:rsidRPr="00E9338A" w:rsidRDefault="00EB481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A4084" w14:textId="77777777" w:rsidR="00687DFF" w:rsidRPr="00E9338A" w:rsidRDefault="00EB481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81A4085" w14:textId="77777777" w:rsidR="00687DFF" w:rsidRPr="00E9338A" w:rsidRDefault="00692C67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</w:tr>
      <w:tr w:rsidR="00687DFF" w:rsidRPr="00746450" w14:paraId="381A4091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81A4087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381A4088" w14:textId="77777777" w:rsidR="00687DFF" w:rsidRPr="00E9338A" w:rsidRDefault="00EB481D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381A4089" w14:textId="77777777" w:rsidR="00687DFF" w:rsidRPr="00E9338A" w:rsidRDefault="00692C67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0,3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08A" w14:textId="77777777" w:rsidR="00687DFF" w:rsidRPr="00E9338A" w:rsidRDefault="00692C67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381A408B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A408C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A408D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A408E" w14:textId="77777777" w:rsidR="00687DFF" w:rsidRPr="00E9338A" w:rsidRDefault="00EB481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A408F" w14:textId="77777777" w:rsidR="00687DFF" w:rsidRPr="00E9338A" w:rsidRDefault="00EB481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81A4090" w14:textId="77777777" w:rsidR="00687DFF" w:rsidRPr="00E9338A" w:rsidRDefault="00692C67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0,2</w:t>
            </w:r>
          </w:p>
        </w:tc>
      </w:tr>
      <w:tr w:rsidR="00811854" w:rsidRPr="00114B2C" w14:paraId="381A4094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81A4092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81A4093" w14:textId="77777777" w:rsidR="00811854" w:rsidRPr="00A30DEA" w:rsidRDefault="00A30DEA" w:rsidP="00A5181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30DE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Student powinien posiadać podstawową wiedzę z zakresu kliniki chorób internistycznych  oraz pielęgniarstwa internistycznego.</w:t>
            </w:r>
          </w:p>
        </w:tc>
      </w:tr>
      <w:tr w:rsidR="00811854" w:rsidRPr="00114B2C" w14:paraId="381A4097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81A4095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81A4096" w14:textId="77777777" w:rsidR="00811854" w:rsidRPr="00A30DEA" w:rsidRDefault="00A30DEA" w:rsidP="00A5181E">
            <w:pPr>
              <w:spacing w:after="0"/>
              <w:jc w:val="both"/>
              <w:rPr>
                <w:rFonts w:ascii="Times New Roman" w:eastAsia="Batang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A30D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 realizacji programu kształcenia student będzie posiadał wiedzę z zakresu opieki paliatywnej oraz będzie umiał planować i realizować opiekę pielęgniarską wobec chorych w oddziale opieki paliatywnej.</w:t>
            </w:r>
          </w:p>
        </w:tc>
      </w:tr>
      <w:tr w:rsidR="003B017B" w:rsidRPr="00114B2C" w14:paraId="381A409D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81A4098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81A4099" w14:textId="77777777" w:rsidR="00A5181E" w:rsidRPr="00A5181E" w:rsidRDefault="00A5181E" w:rsidP="00A5181E">
            <w:pPr>
              <w:spacing w:after="0" w:line="240" w:lineRule="auto"/>
              <w:ind w:left="-69" w:firstLine="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8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A5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1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wykład informacyjny</w:t>
            </w:r>
            <w:r w:rsidRPr="00A5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1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wykład problemowy</w:t>
            </w:r>
            <w:r w:rsidRPr="00A5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1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wykład </w:t>
            </w:r>
            <w:r w:rsidR="00477D11" w:rsidRPr="0043341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multimedialny</w:t>
            </w:r>
            <w:r w:rsidRPr="00A51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381A409A" w14:textId="77777777" w:rsidR="00A5181E" w:rsidRPr="00A5181E" w:rsidRDefault="00A5181E" w:rsidP="00A5181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5181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A5181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, </w:t>
            </w:r>
            <w:r w:rsidRPr="00A5181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pokaz z instruktażem, pokaz z objaśnieniem, ćwiczenia , dyskusja dydaktyczna, praca w grupach, rozwiązywanie zadań, analiza przypadków, metoda inscenizacji, metoda algorytmiczna, CSM.</w:t>
            </w:r>
          </w:p>
          <w:p w14:paraId="381A409B" w14:textId="77777777" w:rsidR="00500811" w:rsidRDefault="00A5181E" w:rsidP="00A51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18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Samokształcenie, </w:t>
            </w:r>
            <w:r w:rsidR="00477D11" w:rsidRPr="0043341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studiowanie literatury, prezentacja multimedialna Power Point lub praca pisemna w pliku Word zgodnie z wytycznymi i ustaleniami z nauczycielem prowadzącym</w:t>
            </w:r>
            <w:r w:rsidRPr="00A518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381A409C" w14:textId="77777777" w:rsidR="00477D11" w:rsidRPr="00477D11" w:rsidRDefault="00477D11" w:rsidP="00477D1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477D11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Zajęcia praktyczne, </w:t>
            </w:r>
            <w:r w:rsidRPr="00477D11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instruktaż wstępny, bieżący, końcowy, dyskusja dydaktyczna, metoda przypadku, metoda sytuacyjna</w:t>
            </w:r>
          </w:p>
        </w:tc>
      </w:tr>
      <w:tr w:rsidR="003B017B" w:rsidRPr="00114B2C" w14:paraId="381A40A3" w14:textId="77777777" w:rsidTr="002A47BB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81A409E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81A409F" w14:textId="77777777" w:rsidR="00477D11" w:rsidRPr="0043341B" w:rsidRDefault="00A5181E" w:rsidP="00477D1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A518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Wykłady, </w:t>
            </w:r>
            <w:r w:rsidR="00477D1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p</w:t>
            </w:r>
            <w:r w:rsidR="00477D11" w:rsidRPr="0043341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rezentacja multimedialna</w:t>
            </w:r>
            <w:r w:rsidR="00477D11" w:rsidRPr="0043341B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, programy multimedialne, tablice</w:t>
            </w:r>
            <w:r w:rsidR="00477D11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.</w:t>
            </w:r>
          </w:p>
          <w:p w14:paraId="381A40A0" w14:textId="77777777" w:rsidR="00A5181E" w:rsidRPr="00A5181E" w:rsidRDefault="00A5181E" w:rsidP="00A5181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5181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A518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477D11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p</w:t>
            </w:r>
            <w:r w:rsidR="00477D11" w:rsidRPr="0043341B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rezentacja multimedialna, wyposażenie pracowni, fantomy, modele, plansze dydaktyczne, symulatory</w:t>
            </w:r>
            <w:r w:rsidR="00477D11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.</w:t>
            </w:r>
          </w:p>
          <w:p w14:paraId="381A40A1" w14:textId="77777777" w:rsidR="00FA3C7B" w:rsidRDefault="00A5181E" w:rsidP="00A5181E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A518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Samokształcenie, </w:t>
            </w:r>
            <w:r w:rsidR="00477D1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p</w:t>
            </w:r>
            <w:r w:rsidR="00477D11" w:rsidRPr="0043341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rezentacja multimedialna, praca pisemna</w:t>
            </w:r>
            <w:r w:rsidR="00477D1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.</w:t>
            </w:r>
          </w:p>
          <w:p w14:paraId="381A40A2" w14:textId="77777777" w:rsidR="00477D11" w:rsidRPr="00477D11" w:rsidRDefault="00477D11" w:rsidP="00477D1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477D1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Zajęcia praktyczne, zestawy zadań, dokumentacja medyczna, procedury, algorytmy i standardy postępowania pielęgniarskiego</w:t>
            </w: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811854" w:rsidRPr="00114B2C" w14:paraId="381A40A6" w14:textId="77777777" w:rsidTr="003B6C2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14:paraId="381A40A4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81A40A5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9A59CD" w:rsidRPr="00114B2C" w14:paraId="381A40AA" w14:textId="77777777" w:rsidTr="003B6C2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81A40A7" w14:textId="77777777" w:rsidR="009A59CD" w:rsidRPr="001974C2" w:rsidRDefault="009A59C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1A40A8" w14:textId="77777777" w:rsidR="009A59CD" w:rsidRPr="0043341B" w:rsidRDefault="009A59CD" w:rsidP="0085397C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K_D.W02. etiopatogenezę, objawy kliniczne, przebieg, leczenie, rokowanie i zasady opieki</w:t>
            </w:r>
            <w:r w:rsidR="00280FC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pielęgniarskiej nad pacjentami w stanach terminalnych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A40A9" w14:textId="77777777" w:rsidR="009A59CD" w:rsidRDefault="009A59CD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9A59CD" w:rsidRPr="00114B2C" w14:paraId="381A40AE" w14:textId="77777777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81A40AB" w14:textId="77777777" w:rsidR="009A59CD" w:rsidRPr="001974C2" w:rsidRDefault="009A59C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1A40AC" w14:textId="77777777" w:rsidR="009A59CD" w:rsidRPr="0043341B" w:rsidRDefault="009A59CD" w:rsidP="0085397C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K_D.W03. zasady diagnozowania i planowania opieki nad pacjentem w opiece paliatywnej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A40AD" w14:textId="77777777" w:rsidR="009A59CD" w:rsidRDefault="009A59CD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A36A6C" w:rsidRPr="00114B2C" w14:paraId="381A40B2" w14:textId="77777777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81A40AF" w14:textId="77777777" w:rsidR="00A36A6C" w:rsidRPr="001974C2" w:rsidRDefault="00A36A6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1A40B0" w14:textId="77777777" w:rsidR="00A36A6C" w:rsidRPr="00A36A6C" w:rsidRDefault="00A36A6C" w:rsidP="002F5412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36A6C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>K_D.W04. metody i skale oceny bólu,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A40B1" w14:textId="77777777" w:rsidR="00A36A6C" w:rsidRPr="00A36A6C" w:rsidRDefault="00A36A6C" w:rsidP="002F5412">
            <w:pPr>
              <w:rPr>
                <w:color w:val="000000" w:themeColor="text1"/>
              </w:rPr>
            </w:pPr>
            <w:r w:rsidRPr="00A36A6C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9A59CD" w:rsidRPr="00114B2C" w14:paraId="381A40B6" w14:textId="77777777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81A40B3" w14:textId="77777777" w:rsidR="009A59CD" w:rsidRPr="001974C2" w:rsidRDefault="009A59C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1A40B4" w14:textId="77777777" w:rsidR="009A59CD" w:rsidRPr="0043341B" w:rsidRDefault="009A59CD" w:rsidP="0085397C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K_D.W05. standardy i procedury pielęgniarskie stosowane w opiece nad pacjentem w różnym</w:t>
            </w:r>
            <w:r w:rsidR="00280FC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wieku i stanie zdrowia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A40B5" w14:textId="77777777" w:rsidR="009A59CD" w:rsidRDefault="009A59CD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9A59CD" w:rsidRPr="00114B2C" w14:paraId="381A40BA" w14:textId="77777777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81A40B7" w14:textId="77777777" w:rsidR="009A59CD" w:rsidRPr="001974C2" w:rsidRDefault="009A59C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1A40B8" w14:textId="77777777" w:rsidR="009A59CD" w:rsidRPr="0043341B" w:rsidRDefault="009A59CD" w:rsidP="0085397C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K_D.W33. metody i techniki komunikowania się z pacjentem niezdolnym do nawiązania i podtrzymania efektywnej komunikacji ze względu na stan zdrowia lub stosowane leczenie;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A40B9" w14:textId="77777777" w:rsidR="009A59CD" w:rsidRDefault="009A59CD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9A59CD" w:rsidRPr="00114B2C" w14:paraId="381A40BF" w14:textId="77777777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81A40BB" w14:textId="77777777" w:rsidR="009A59CD" w:rsidRPr="001974C2" w:rsidRDefault="009A59C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1A40BC" w14:textId="77777777" w:rsidR="009A59CD" w:rsidRPr="0043341B" w:rsidRDefault="009A59CD" w:rsidP="0085397C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K_D.W34. zasady profilaktyki powikłań związanych ze stosowaniem inwazyjnych technik diagnostycznych i terapeutycznych u pacjentów w stanie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>krytycznym.</w:t>
            </w:r>
          </w:p>
          <w:p w14:paraId="381A40BD" w14:textId="77777777" w:rsidR="009A59CD" w:rsidRPr="0043341B" w:rsidRDefault="009A59CD" w:rsidP="0085397C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A40BE" w14:textId="77777777" w:rsidR="009A59CD" w:rsidRDefault="009A59CD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 xml:space="preserve">Zaliczenie ustne / </w:t>
            </w:r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 xml:space="preserve">Zaliczenie pisemne / Test </w:t>
            </w:r>
          </w:p>
        </w:tc>
      </w:tr>
      <w:tr w:rsidR="00433499" w:rsidRPr="00114B2C" w14:paraId="381A40C3" w14:textId="77777777" w:rsidTr="003B6C2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81A40C0" w14:textId="77777777"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1A40C1" w14:textId="77777777"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K_D.U01.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gromadzić informacje, formułować diagnozę pielęgniarską, ustalać cele i plan opieki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pielęgniarskiej, wdrażać interwencje pielęgniarskie oraz dokonywać ewaluacji opieki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pielęgniarskiej;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81A40C2" w14:textId="77777777" w:rsidR="00433499" w:rsidRPr="00EF3B7F" w:rsidRDefault="00433499" w:rsidP="00EF3B7F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EF3B7F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praca zaliczeniowa, referat, prezentacja, sprawozdanie, sprawdzian praktyczny</w:t>
            </w:r>
          </w:p>
        </w:tc>
      </w:tr>
      <w:tr w:rsidR="00433499" w:rsidRPr="00114B2C" w14:paraId="381A40C7" w14:textId="77777777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81A40C4" w14:textId="77777777"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1A40C5" w14:textId="77777777"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K_D.U02. prowadzić poradnictwo w zakresie samoopieki pacjentów w różnym wieku i stanie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zdrowia dotyczące wad rozwojowych, chorób i uzależnień;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81A40C6" w14:textId="77777777" w:rsidR="00433499" w:rsidRDefault="00433499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433499" w:rsidRPr="00114B2C" w14:paraId="381A40CC" w14:textId="77777777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81A40C8" w14:textId="77777777"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1A40C9" w14:textId="77777777"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K_D.U03. prowadzić profilaktykę powikłań występujących w przebiegu chorób; </w:t>
            </w:r>
          </w:p>
          <w:p w14:paraId="381A40CA" w14:textId="77777777"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81A40CB" w14:textId="77777777" w:rsidR="00433499" w:rsidRDefault="00433499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433499" w:rsidRPr="00114B2C" w14:paraId="381A40D0" w14:textId="77777777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81A40CD" w14:textId="77777777"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1A40CE" w14:textId="77777777"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K_D.U04. organizować izolację pacjentów z chorobą zakaźną w miejscach publicznych i w warunkach domowych;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81A40CF" w14:textId="77777777" w:rsidR="00433499" w:rsidRDefault="00433499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433499" w:rsidRPr="00114B2C" w14:paraId="381A40D4" w14:textId="77777777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81A40D1" w14:textId="77777777"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1A40D2" w14:textId="77777777"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K_D.U06. dobierać technikę i sposoby pielęgnowania rany, w tym zakładania opatrunków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81A40D3" w14:textId="77777777" w:rsidR="00433499" w:rsidRDefault="00433499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433499" w:rsidRPr="00114B2C" w14:paraId="381A40D9" w14:textId="77777777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81A40D5" w14:textId="77777777"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1A40D6" w14:textId="77777777"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K_D.U07. dobierać metody i środki pielęgnacji ran na podstawie ich klasyfikacji;</w:t>
            </w:r>
          </w:p>
          <w:p w14:paraId="381A40D7" w14:textId="77777777"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81A40D8" w14:textId="77777777" w:rsidR="00433499" w:rsidRDefault="00433499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433499" w:rsidRPr="00114B2C" w14:paraId="381A40DD" w14:textId="77777777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81A40DA" w14:textId="77777777"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1A40DB" w14:textId="77777777"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K_D.U11. modyfikować dawkę stałą insuliny szybko- i krótko działającej;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81A40DC" w14:textId="77777777" w:rsidR="00433499" w:rsidRDefault="00433499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433499" w:rsidRPr="00114B2C" w14:paraId="381A40E1" w14:textId="77777777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81A40DE" w14:textId="77777777"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1A40DF" w14:textId="77777777"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K_D.U15. dokumentować sytuację zdrowotną pacjenta, dynamikę jej zmian i realizowaną opiekę</w:t>
            </w:r>
            <w:r w:rsidR="00FE6F9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pielęgniarską, z uwzględnieniem narzędzi informatycznych do gromadzenia danych;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81A40E0" w14:textId="77777777" w:rsidR="00433499" w:rsidRDefault="00433499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433499" w:rsidRPr="00114B2C" w14:paraId="381A40E5" w14:textId="77777777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81A40E2" w14:textId="77777777"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1A40E3" w14:textId="77777777"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K_D.U16.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uczyć pacjenta i jego opiekuna doboru oraz użytkowania sprzętu pielęgnacyjno-rehabilitacyjnego</w:t>
            </w:r>
            <w:r w:rsidR="00FE6F9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wyrobów medycznych;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81A40E4" w14:textId="77777777" w:rsidR="00433499" w:rsidRDefault="00433499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433499" w:rsidRPr="00114B2C" w14:paraId="381A40E9" w14:textId="77777777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81A40E6" w14:textId="77777777"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1A40E7" w14:textId="77777777"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K_D.U17.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prowadzić u osób dorosłych i dzieci żywienie dojelitowe (przez zgłębnik i przetokę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odżywczą) oraz żywienie pozajelitowe;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81A40E8" w14:textId="77777777" w:rsidR="00433499" w:rsidRDefault="00433499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433499" w:rsidRPr="00114B2C" w14:paraId="381A40ED" w14:textId="77777777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81A40EA" w14:textId="77777777"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1A40EB" w14:textId="77777777"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K_D.U18. rozpoznawać powikłania leczenia farmakologicznego, dietetycznego, rehabilitacyjnego i leczniczo-pielęgnacyjnego;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81A40EC" w14:textId="77777777" w:rsidR="00433499" w:rsidRDefault="00433499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433499" w:rsidRPr="00114B2C" w14:paraId="381A40F1" w14:textId="77777777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81A40EE" w14:textId="77777777"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1A40EF" w14:textId="77777777"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K_D.U19.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pielęgnować pacjenta z przetoką jelitową oraz rurką intubacyjną i tracheotomijną;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81A40F0" w14:textId="77777777" w:rsidR="00433499" w:rsidRDefault="00433499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433499" w:rsidRPr="00114B2C" w14:paraId="381A40F5" w14:textId="77777777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81A40F2" w14:textId="77777777"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1A40F3" w14:textId="77777777"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K_D.U20.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prowadzić rozmowę terapeutyczną;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81A40F4" w14:textId="77777777" w:rsidR="00433499" w:rsidRDefault="00433499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433499" w:rsidRPr="00114B2C" w14:paraId="381A40F9" w14:textId="77777777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81A40F6" w14:textId="77777777"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1A40F7" w14:textId="77777777"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K_D.U21.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prowadzić rehabilitację przyłóżkową i aktywizację z wykorzystaniem elementów terapii zajęciowej;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81A40F8" w14:textId="77777777" w:rsidR="00433499" w:rsidRDefault="00433499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433499" w:rsidRPr="00114B2C" w14:paraId="381A40FD" w14:textId="77777777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81A40FA" w14:textId="77777777"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1A40FB" w14:textId="77777777" w:rsidR="00433499" w:rsidRPr="0043341B" w:rsidRDefault="0043349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K_D.U22.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przekazywać informacje członkom zespołu terapeutycznego o stanie zdrowia pacjenta;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81A40FC" w14:textId="77777777" w:rsidR="00433499" w:rsidRDefault="00433499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810DA6" w:rsidRPr="00114B2C" w14:paraId="381A4101" w14:textId="77777777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81A40FE" w14:textId="77777777" w:rsidR="00810DA6" w:rsidRPr="001974C2" w:rsidRDefault="00810DA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1A40FF" w14:textId="77777777" w:rsidR="00810DA6" w:rsidRPr="0043341B" w:rsidRDefault="00810DA6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K_D.U24.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oceniać poziom bólu, reakcję pacjenta na ból i jego nasilenie oraz stosować farmakologiczne i niefarmakologiczne postępowanie przeciwbólowe;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81A4100" w14:textId="77777777" w:rsidR="00810DA6" w:rsidRDefault="00810DA6">
            <w:r w:rsidRPr="00242CB2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810DA6" w:rsidRPr="00114B2C" w14:paraId="381A4106" w14:textId="77777777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81A4102" w14:textId="77777777" w:rsidR="00810DA6" w:rsidRPr="001974C2" w:rsidRDefault="00810DA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1A4103" w14:textId="77777777" w:rsidR="00810DA6" w:rsidRPr="0043341B" w:rsidRDefault="00810DA6" w:rsidP="0085397C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K_D.U25.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postępować zgodnie z procedurą z ciałem zmarłego pacjenta;</w:t>
            </w:r>
          </w:p>
          <w:p w14:paraId="381A4104" w14:textId="77777777" w:rsidR="00810DA6" w:rsidRPr="0043341B" w:rsidRDefault="00810DA6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81A4105" w14:textId="77777777" w:rsidR="00810DA6" w:rsidRDefault="00810DA6">
            <w:r w:rsidRPr="00242CB2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810DA6" w:rsidRPr="00114B2C" w14:paraId="381A410A" w14:textId="77777777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81A4107" w14:textId="77777777" w:rsidR="00810DA6" w:rsidRPr="001974C2" w:rsidRDefault="00810DA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1A4108" w14:textId="77777777" w:rsidR="00810DA6" w:rsidRPr="0043341B" w:rsidRDefault="00810DA6" w:rsidP="0085397C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K_D.U26. </w:t>
            </w:r>
            <w:r w:rsidRPr="004334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przygotowywać i podawać pacjentom leki różnymi drogami, samodzielnie lub na zlecenie lekarza.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81A4109" w14:textId="77777777" w:rsidR="00810DA6" w:rsidRDefault="00810DA6">
            <w:r w:rsidRPr="00242CB2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810DA6" w:rsidRPr="00114B2C" w14:paraId="381A410E" w14:textId="77777777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81A410B" w14:textId="77777777" w:rsidR="00810DA6" w:rsidRPr="001974C2" w:rsidRDefault="00810DA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1A410C" w14:textId="77777777" w:rsidR="00810DA6" w:rsidRPr="0043341B" w:rsidRDefault="00810DA6" w:rsidP="0085397C">
            <w:pPr>
              <w:spacing w:after="0" w:line="276" w:lineRule="auto"/>
              <w:contextualSpacing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</w:pPr>
            <w:r w:rsidRPr="0043341B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 xml:space="preserve">K_D.U27. </w:t>
            </w:r>
            <w:r w:rsidRPr="0043341B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udzielać pierwszej pomocy w stanach bezpośredniego zagrożenia życia.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81A410D" w14:textId="77777777" w:rsidR="00810DA6" w:rsidRDefault="00810DA6">
            <w:r w:rsidRPr="00242CB2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374299" w:rsidRPr="00114B2C" w14:paraId="381A4112" w14:textId="77777777" w:rsidTr="003B6C24">
        <w:trPr>
          <w:trHeight w:val="588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81A410F" w14:textId="77777777" w:rsidR="00374299" w:rsidRPr="001974C2" w:rsidRDefault="003742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1A4110" w14:textId="77777777" w:rsidR="00374299" w:rsidRPr="00E311BD" w:rsidRDefault="00374299" w:rsidP="00DA57CF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K_K01.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81A4111" w14:textId="77777777" w:rsidR="00374299" w:rsidRPr="00B11C23" w:rsidRDefault="00374299">
            <w:pPr>
              <w:rPr>
                <w:rFonts w:ascii="Times New Roman" w:hAnsi="Times New Roman" w:cs="Times New Roman"/>
              </w:rPr>
            </w:pPr>
            <w:r w:rsidRPr="00B11C23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374299" w:rsidRPr="00114B2C" w14:paraId="381A4116" w14:textId="77777777" w:rsidTr="003B6C24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81A4113" w14:textId="77777777" w:rsidR="00374299" w:rsidRPr="001974C2" w:rsidRDefault="003742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1A4114" w14:textId="77777777" w:rsidR="00374299" w:rsidRPr="00E311BD" w:rsidRDefault="00374299" w:rsidP="00DA57CF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K_K02</w:t>
            </w:r>
            <w:r w:rsidR="00D465F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 przestrzegania praw pacjenta;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81A4115" w14:textId="77777777" w:rsidR="00374299" w:rsidRPr="00B11C23" w:rsidRDefault="00374299">
            <w:pPr>
              <w:rPr>
                <w:rFonts w:ascii="Times New Roman" w:hAnsi="Times New Roman" w:cs="Times New Roman"/>
              </w:rPr>
            </w:pPr>
            <w:r w:rsidRPr="00B11C23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374299" w:rsidRPr="00114B2C" w14:paraId="381A411A" w14:textId="77777777" w:rsidTr="003B6C24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81A4117" w14:textId="77777777" w:rsidR="00374299" w:rsidRPr="001974C2" w:rsidRDefault="003742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1A4118" w14:textId="77777777" w:rsidR="00374299" w:rsidRPr="00E311BD" w:rsidRDefault="00374299" w:rsidP="00DA57CF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K_K03. samodzielnego i rzetelnego wykonywania zawodu zgodnie z zasadami etyki, w tym przestrzegania wartości i powinności moralnych w opiece nad pacjentem</w:t>
            </w:r>
            <w:r w:rsidR="00D465F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81A4119" w14:textId="77777777" w:rsidR="00374299" w:rsidRPr="00B11C23" w:rsidRDefault="00374299">
            <w:pPr>
              <w:rPr>
                <w:rFonts w:ascii="Times New Roman" w:hAnsi="Times New Roman" w:cs="Times New Roman"/>
              </w:rPr>
            </w:pPr>
            <w:r w:rsidRPr="00B11C23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EC04B4" w:rsidRPr="00114B2C" w14:paraId="381A411E" w14:textId="77777777" w:rsidTr="003B6C24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81A411B" w14:textId="77777777" w:rsidR="00EC04B4" w:rsidRPr="001974C2" w:rsidRDefault="00EC04B4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1A411C" w14:textId="77777777" w:rsidR="00EC04B4" w:rsidRPr="00E311BD" w:rsidRDefault="00EC04B4" w:rsidP="00DA57CF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K_K04. zasięgania opinii ekspertów w przypadku trudności z samodzielnym rozwiązaniem problemu;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81A411D" w14:textId="77777777" w:rsidR="00EC04B4" w:rsidRPr="00B11C23" w:rsidRDefault="00EC04B4" w:rsidP="00DA57CF">
            <w:pPr>
              <w:rPr>
                <w:rFonts w:ascii="Times New Roman" w:hAnsi="Times New Roman" w:cs="Times New Roman"/>
              </w:rPr>
            </w:pPr>
            <w:r w:rsidRPr="00B11C23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t xml:space="preserve">i ocena umiejętności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praktycznych</w:t>
            </w:r>
          </w:p>
        </w:tc>
      </w:tr>
      <w:tr w:rsidR="00EC04B4" w:rsidRPr="00114B2C" w14:paraId="381A4122" w14:textId="77777777" w:rsidTr="003B6C24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81A411F" w14:textId="77777777" w:rsidR="00EC04B4" w:rsidRPr="001974C2" w:rsidRDefault="00EC04B4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1A4120" w14:textId="77777777" w:rsidR="00EC04B4" w:rsidRPr="00E311BD" w:rsidRDefault="00EC04B4" w:rsidP="00DA57CF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K_K05. przewidywania i uwzględniania czynników wpływających na reakcje własne i pacjenta</w:t>
            </w:r>
            <w:r w:rsidR="00D465F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81A4121" w14:textId="77777777" w:rsidR="00EC04B4" w:rsidRPr="00B11C23" w:rsidRDefault="00EC04B4" w:rsidP="00DA57CF">
            <w:pPr>
              <w:rPr>
                <w:rFonts w:ascii="Times New Roman" w:hAnsi="Times New Roman" w:cs="Times New Roman"/>
              </w:rPr>
            </w:pPr>
            <w:r w:rsidRPr="00B11C23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EC04B4" w:rsidRPr="00114B2C" w14:paraId="381A4126" w14:textId="77777777" w:rsidTr="003B6C24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81A4123" w14:textId="77777777" w:rsidR="00EC04B4" w:rsidRPr="001974C2" w:rsidRDefault="00EC04B4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1A4124" w14:textId="77777777" w:rsidR="00EC04B4" w:rsidRPr="00E311BD" w:rsidRDefault="00EC04B4" w:rsidP="00DA57CF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K_K06.  ponoszenia odpowiedzialności za wykonywane czynności zawodowe;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81A4125" w14:textId="77777777" w:rsidR="00EC04B4" w:rsidRPr="00B11C23" w:rsidRDefault="00EC04B4" w:rsidP="00DA57CF">
            <w:pPr>
              <w:rPr>
                <w:rFonts w:ascii="Times New Roman" w:hAnsi="Times New Roman" w:cs="Times New Roman"/>
              </w:rPr>
            </w:pPr>
            <w:r w:rsidRPr="00B11C23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1974C2" w:rsidRPr="00114B2C" w14:paraId="381A412C" w14:textId="77777777" w:rsidTr="003B6C24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81A4127" w14:textId="77777777"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1A4128" w14:textId="77777777" w:rsidR="00C41FFD" w:rsidRPr="00C41FFD" w:rsidRDefault="00C41FFD" w:rsidP="00C41FFD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FFD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odpowiedź (esej, raport;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381A4129" w14:textId="77777777" w:rsidR="00C41FFD" w:rsidRPr="00C41FFD" w:rsidRDefault="00C41FFD" w:rsidP="00C41FFD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F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C41FFD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14:paraId="381A412A" w14:textId="77777777" w:rsidR="001974C2" w:rsidRPr="0069385A" w:rsidRDefault="00C41FFD" w:rsidP="00C41FFD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41F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81A412B" w14:textId="77777777"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14:paraId="381A412F" w14:textId="77777777" w:rsidTr="00115F0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81A412D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81A412E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14:paraId="381A4131" w14:textId="77777777" w:rsidTr="00115F0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81A4130" w14:textId="77777777" w:rsidR="00C6133B" w:rsidRPr="001974C2" w:rsidRDefault="003B6C2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 w:rsidR="0092117F" w:rsidRPr="00114B2C" w14:paraId="381A4134" w14:textId="77777777" w:rsidTr="007332B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132" w14:textId="77777777" w:rsidR="0092117F" w:rsidRPr="003F4015" w:rsidRDefault="0092117F" w:rsidP="00F546D6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F401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System opieki paliatywnej i hospicyjnej.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81A4133" w14:textId="77777777" w:rsidR="0092117F" w:rsidRPr="00115F03" w:rsidRDefault="0092117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92117F" w:rsidRPr="00114B2C" w14:paraId="381A4137" w14:textId="77777777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135" w14:textId="77777777" w:rsidR="0092117F" w:rsidRPr="003F4015" w:rsidRDefault="0092117F" w:rsidP="00F546D6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F401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Podstawowe cele i zasady opieki paliatywnej i hospicyjnej.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81A4136" w14:textId="77777777" w:rsidR="0092117F" w:rsidRPr="00115F03" w:rsidRDefault="0092117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92117F" w:rsidRPr="00114B2C" w14:paraId="381A413A" w14:textId="77777777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138" w14:textId="77777777" w:rsidR="0092117F" w:rsidRPr="003F4015" w:rsidRDefault="0092117F" w:rsidP="00F546D6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F401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Modele leczenia i pielęgnowania chorych z zaawansowanym procesem nowotworowym.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81A4139" w14:textId="77777777" w:rsidR="0092117F" w:rsidRDefault="0092117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92117F" w:rsidRPr="00114B2C" w14:paraId="381A413D" w14:textId="77777777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13B" w14:textId="77777777" w:rsidR="0092117F" w:rsidRPr="003F4015" w:rsidRDefault="0092117F" w:rsidP="00F546D6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F401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Postępowanie diagnostyczne, terapeutyczne i pielęgnacyjne w wybranych objawach chorobowych ze strony układu oddechowego, pokarmowego, moczowego, nerwowego.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81A413C" w14:textId="77777777" w:rsidR="0092117F" w:rsidRDefault="0092117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92117F" w:rsidRPr="00114B2C" w14:paraId="381A4140" w14:textId="77777777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13E" w14:textId="77777777" w:rsidR="0092117F" w:rsidRDefault="0092117F" w:rsidP="00F546D6">
            <w:r w:rsidRPr="003F401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Klasyfikacja, postępowanie i profilaktyka w odleżynach i owrzodzeniach nowotworowych.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81A413F" w14:textId="77777777" w:rsidR="0092117F" w:rsidRPr="00115F03" w:rsidRDefault="0092117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3B6C24" w:rsidRPr="00114B2C" w14:paraId="381A4142" w14:textId="77777777" w:rsidTr="00115F0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81A4141" w14:textId="77777777" w:rsidR="003B6C24" w:rsidRDefault="003B6C2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B373D5" w:rsidRPr="00114B2C" w14:paraId="381A4145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143" w14:textId="77777777" w:rsidR="00B373D5" w:rsidRPr="00BB5ED4" w:rsidRDefault="00B373D5" w:rsidP="00C7411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B5ED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Zespół kacheksja - anoreksja u chorych z zaawansowanym procesem nowotworowym.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81A4144" w14:textId="77777777" w:rsidR="00B373D5" w:rsidRPr="00233ED4" w:rsidRDefault="00B373D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B373D5" w:rsidRPr="00114B2C" w14:paraId="381A4148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146" w14:textId="77777777" w:rsidR="00B373D5" w:rsidRPr="00BB5ED4" w:rsidRDefault="00B373D5" w:rsidP="00C7411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B5ED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Odżywianie chorych w stanie terminalnym.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81A4147" w14:textId="77777777" w:rsidR="00B373D5" w:rsidRDefault="00B373D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B373D5" w:rsidRPr="00114B2C" w14:paraId="381A414B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149" w14:textId="77777777" w:rsidR="00B373D5" w:rsidRPr="00BB5ED4" w:rsidRDefault="00B373D5" w:rsidP="00C7411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B5ED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Rodzaje zespołów bólowych u pacjentów z chorobą nowotworową.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81A414A" w14:textId="77777777" w:rsidR="00B373D5" w:rsidRDefault="00B373D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B373D5" w:rsidRPr="00114B2C" w14:paraId="381A414E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14C" w14:textId="77777777" w:rsidR="00B373D5" w:rsidRPr="00BB5ED4" w:rsidRDefault="00B373D5" w:rsidP="00C7411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B5ED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Metody i zasady terapii bólu nowotworowego.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81A414D" w14:textId="77777777" w:rsidR="00B373D5" w:rsidRDefault="00B373D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B373D5" w:rsidRPr="00114B2C" w14:paraId="381A4151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14F" w14:textId="77777777" w:rsidR="00B373D5" w:rsidRPr="00BB5ED4" w:rsidRDefault="00B373D5" w:rsidP="00C7411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B5ED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Paliatywne metody leczenia onkologicznego, wybrane zabiegi chirurgiczne.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81A4150" w14:textId="77777777" w:rsidR="00B373D5" w:rsidRDefault="00B373D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373D5" w:rsidRPr="00114B2C" w14:paraId="381A4154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152" w14:textId="77777777" w:rsidR="00B373D5" w:rsidRPr="00BB5ED4" w:rsidRDefault="00B373D5" w:rsidP="00C7411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B5ED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Psychospołeczne problemy w opiece paliatywnej.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81A4153" w14:textId="77777777" w:rsidR="00B373D5" w:rsidRDefault="00B373D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B373D5" w:rsidRPr="00114B2C" w14:paraId="381A4157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155" w14:textId="77777777" w:rsidR="00B373D5" w:rsidRPr="00BB5ED4" w:rsidRDefault="00B373D5" w:rsidP="00C7411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B5ED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Problemy rodziny w okresie terminalnym choroby i żałoby.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81A4156" w14:textId="77777777" w:rsidR="00B373D5" w:rsidRDefault="00B373D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B373D5" w:rsidRPr="00EF7B1A" w14:paraId="381A415A" w14:textId="77777777" w:rsidTr="00E032E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158" w14:textId="77777777" w:rsidR="00B373D5" w:rsidRPr="00BB5ED4" w:rsidRDefault="00B373D5" w:rsidP="00C7411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B5ED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Zagadnienia etyczne i podejmowanie trudnych decyzji w medycynie paliatywnej.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auto"/>
            </w:tcBorders>
            <w:shd w:val="clear" w:color="auto" w:fill="FFFFFF"/>
            <w:vAlign w:val="center"/>
          </w:tcPr>
          <w:p w14:paraId="381A4159" w14:textId="77777777" w:rsidR="00B373D5" w:rsidRPr="00E032E7" w:rsidRDefault="00B373D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65A21" w:rsidRPr="00114B2C" w14:paraId="381A415C" w14:textId="77777777" w:rsidTr="00E032E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81A415B" w14:textId="77777777" w:rsidR="00365A21" w:rsidRDefault="00365A21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B676B2" w:rsidRPr="00114B2C" w14:paraId="381A415F" w14:textId="77777777" w:rsidTr="00E032E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15D" w14:textId="77777777" w:rsidR="00B676B2" w:rsidRPr="00615C5C" w:rsidRDefault="00B676B2" w:rsidP="0028787C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15C5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Badania neurologiczne w praktyce zawodowej pielęgniarki. 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81A415E" w14:textId="77777777" w:rsidR="00B676B2" w:rsidRPr="00A31838" w:rsidRDefault="00B676B2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B676B2" w:rsidRPr="00114B2C" w14:paraId="381A4162" w14:textId="77777777" w:rsidTr="00975AE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160" w14:textId="77777777" w:rsidR="00B676B2" w:rsidRDefault="00B676B2" w:rsidP="0028787C">
            <w:r w:rsidRPr="00615C5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Stany zagrożenia życia w neurologii – zadania dla zespołu terapeutycznego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81A4161" w14:textId="77777777" w:rsidR="00B676B2" w:rsidRDefault="00B676B2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975AE2" w:rsidRPr="00114B2C" w14:paraId="381A4164" w14:textId="77777777" w:rsidTr="00975AE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381A4163" w14:textId="77777777" w:rsidR="00975AE2" w:rsidRPr="00975AE2" w:rsidRDefault="00975AE2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75AE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Zajęcia praktyczne </w:t>
            </w:r>
          </w:p>
        </w:tc>
      </w:tr>
      <w:tr w:rsidR="0009156F" w:rsidRPr="00114B2C" w14:paraId="381A4167" w14:textId="77777777" w:rsidTr="00975AE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165" w14:textId="77777777" w:rsidR="0009156F" w:rsidRPr="00995CAA" w:rsidRDefault="0009156F" w:rsidP="00DB2226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95CA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Specyfika pracy pielęgniarki w oddziale opieki paliatywnej i hospicjum. 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81A4166" w14:textId="77777777" w:rsidR="0009156F" w:rsidRDefault="00C742C8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09156F" w:rsidRPr="00114B2C" w14:paraId="381A416A" w14:textId="77777777" w:rsidTr="00975AE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168" w14:textId="77777777" w:rsidR="0009156F" w:rsidRPr="00995CAA" w:rsidRDefault="0009156F" w:rsidP="00DB2226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95CA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Skład zespołu terapeutycznego w opiece paliatywnej.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81A4169" w14:textId="77777777" w:rsidR="0009156F" w:rsidRDefault="00C742C8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09156F" w:rsidRPr="00114B2C" w14:paraId="381A416D" w14:textId="77777777" w:rsidTr="00975AE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16B" w14:textId="77777777" w:rsidR="0009156F" w:rsidRPr="00995CAA" w:rsidRDefault="0009156F" w:rsidP="00DB2226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95CA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Rola pielęgniarki w zespole terapeutycznym – zadania diagnostyczno-terapeutyczne.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81A416C" w14:textId="77777777" w:rsidR="0009156F" w:rsidRDefault="00C742C8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09156F" w:rsidRPr="00114B2C" w14:paraId="381A4170" w14:textId="77777777" w:rsidTr="00975AE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16E" w14:textId="77777777" w:rsidR="0009156F" w:rsidRPr="00995CAA" w:rsidRDefault="0009156F" w:rsidP="0009156F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95CA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Metody diagnozowania i leczenia chorych w oddziale opieki paliatywnej  i hospicjum.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81A416F" w14:textId="77777777" w:rsidR="0009156F" w:rsidRDefault="00C742C8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09156F" w:rsidRPr="00114B2C" w14:paraId="381A4173" w14:textId="77777777" w:rsidTr="00975AE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171" w14:textId="77777777" w:rsidR="0009156F" w:rsidRPr="00995CAA" w:rsidRDefault="0009156F" w:rsidP="00DB2226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95CA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Standardy opieki pielęgniarskiej w oddziale opieki paliatywnej.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81A4172" w14:textId="77777777" w:rsidR="0009156F" w:rsidRDefault="00C742C8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09156F" w:rsidRPr="00114B2C" w14:paraId="381A4176" w14:textId="77777777" w:rsidTr="00975AE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174" w14:textId="77777777" w:rsidR="0009156F" w:rsidRPr="00995CAA" w:rsidRDefault="0009156F" w:rsidP="00C742C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95CA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Proces pielęgnowania chorych z zaawansowanym procesem nowotworowym</w:t>
            </w:r>
            <w:r w:rsidR="00C742C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  <w:r w:rsidRPr="00995CA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81A4175" w14:textId="77777777" w:rsidR="0009156F" w:rsidRDefault="00C742C8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C742C8" w:rsidRPr="00114B2C" w14:paraId="381A4179" w14:textId="77777777" w:rsidTr="00975AE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177" w14:textId="77777777" w:rsidR="00C742C8" w:rsidRPr="00995CAA" w:rsidRDefault="00C742C8" w:rsidP="00DB2226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95CA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Pielęgnowanie pacjenta cierpiącego z powodu bólu totalnego.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81A4178" w14:textId="77777777" w:rsidR="00C742C8" w:rsidRDefault="00C742C8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09156F" w:rsidRPr="00114B2C" w14:paraId="381A417C" w14:textId="77777777" w:rsidTr="00975AE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17A" w14:textId="77777777" w:rsidR="0009156F" w:rsidRPr="00995CAA" w:rsidRDefault="0009156F" w:rsidP="00DB2226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95CA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Opieka pielęgniarska nad chorym umierającym i jego bliskimi.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81A417B" w14:textId="77777777" w:rsidR="0009156F" w:rsidRDefault="00C742C8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09156F" w:rsidRPr="00114B2C" w14:paraId="381A417F" w14:textId="77777777" w:rsidTr="00975AE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17D" w14:textId="77777777" w:rsidR="0009156F" w:rsidRPr="00995CAA" w:rsidRDefault="0009156F" w:rsidP="00DB2226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95CA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Zadania pielęgniarki wobec pacjenta z rokowaniem niepomyślnym wypisywanym do domu.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81A417E" w14:textId="77777777" w:rsidR="0009156F" w:rsidRDefault="00C742C8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09156F" w:rsidRPr="00114B2C" w14:paraId="381A4182" w14:textId="77777777" w:rsidTr="00975AE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1A4180" w14:textId="77777777" w:rsidR="0009156F" w:rsidRDefault="0009156F" w:rsidP="00DB2226">
            <w:r w:rsidRPr="00995CA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Zadania edukacyjne pielęgniarki w aspekcie problematyki chorób nowotworowych.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81A4181" w14:textId="77777777" w:rsidR="0009156F" w:rsidRDefault="00C742C8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3F3000" w:rsidRPr="00114B2C" w14:paraId="381A4184" w14:textId="77777777" w:rsidTr="00975AE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81A4183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14:paraId="381A4199" w14:textId="77777777" w:rsidTr="0050779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81A4185" w14:textId="77777777" w:rsidR="00FE5063" w:rsidRPr="00E311BD" w:rsidRDefault="00FE5063" w:rsidP="00FE5063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Wykłady</w:t>
            </w:r>
          </w:p>
          <w:p w14:paraId="381A4186" w14:textId="77777777" w:rsidR="00FE5063" w:rsidRPr="00D6254C" w:rsidRDefault="00FE5063" w:rsidP="00D6254C">
            <w:pPr>
              <w:pStyle w:val="Akapitzlist"/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D6254C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lastRenderedPageBreak/>
              <w:t>zaliczenie na ocenę</w:t>
            </w:r>
          </w:p>
          <w:p w14:paraId="381A4187" w14:textId="77777777" w:rsidR="00FE5063" w:rsidRPr="00D6254C" w:rsidRDefault="00FE5063" w:rsidP="00D6254C">
            <w:pPr>
              <w:pStyle w:val="Akapitzlist"/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D6254C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test </w:t>
            </w:r>
          </w:p>
          <w:p w14:paraId="381A4188" w14:textId="77777777" w:rsidR="00FE5063" w:rsidRPr="00D6254C" w:rsidRDefault="00FE5063" w:rsidP="00D6254C">
            <w:pPr>
              <w:pStyle w:val="Akapitzlist"/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D6254C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uzyskanie ≥60% wymaganej punktacji w teście</w:t>
            </w:r>
          </w:p>
          <w:p w14:paraId="381A4189" w14:textId="77777777" w:rsidR="00FE5063" w:rsidRPr="00E311BD" w:rsidRDefault="00FE5063" w:rsidP="00FE5063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Ćwiczenia</w:t>
            </w:r>
          </w:p>
          <w:p w14:paraId="381A418A" w14:textId="77777777" w:rsidR="00FE5063" w:rsidRPr="00E311BD" w:rsidRDefault="00FE5063" w:rsidP="00FE5063">
            <w:pPr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zaliczenie z oceną </w:t>
            </w:r>
          </w:p>
          <w:p w14:paraId="381A418B" w14:textId="77777777" w:rsidR="00FE5063" w:rsidRPr="00E311BD" w:rsidRDefault="00FE5063" w:rsidP="00FE5063">
            <w:pPr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rozwiązanie i wykonanie zadania problemowego</w:t>
            </w:r>
          </w:p>
          <w:p w14:paraId="381A418C" w14:textId="77777777" w:rsidR="00FE5063" w:rsidRPr="00FE5063" w:rsidRDefault="00FE5063" w:rsidP="00FE5063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FE5063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100% obecności na zajęciach, uzyskanie ≥60% wymaganej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uczenia się</w:t>
            </w:r>
            <w:r w:rsidRPr="00FE5063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, pozytywna postawa zawodowa</w:t>
            </w:r>
          </w:p>
          <w:p w14:paraId="381A418D" w14:textId="77777777" w:rsidR="00FE5063" w:rsidRPr="00E311BD" w:rsidRDefault="00FE5063" w:rsidP="00FE5063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Samokształcenie</w:t>
            </w:r>
          </w:p>
          <w:p w14:paraId="381A418E" w14:textId="77777777" w:rsidR="00FE5063" w:rsidRPr="00D6254C" w:rsidRDefault="00FE5063" w:rsidP="00D6254C">
            <w:pPr>
              <w:pStyle w:val="Akapitzlist"/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D6254C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zaliczenie</w:t>
            </w:r>
          </w:p>
          <w:p w14:paraId="381A418F" w14:textId="77777777" w:rsidR="00FE5063" w:rsidRPr="00D6254C" w:rsidRDefault="00FE5063" w:rsidP="00D6254C">
            <w:pPr>
              <w:pStyle w:val="Akapitzlist"/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D6254C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przygotowanie i prezentacja prac zaliczeniowych </w:t>
            </w:r>
          </w:p>
          <w:p w14:paraId="381A4190" w14:textId="77777777" w:rsidR="00FE5063" w:rsidRPr="002B3B2D" w:rsidRDefault="00FE5063" w:rsidP="00D6254C">
            <w:pPr>
              <w:pStyle w:val="Akapitzlist"/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D6254C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uzyskanie ≥60% wymaganej punktacji za prace zaliczeniowe</w:t>
            </w:r>
          </w:p>
          <w:p w14:paraId="381A4191" w14:textId="77777777" w:rsidR="002B3B2D" w:rsidRPr="0043341B" w:rsidRDefault="002B3B2D" w:rsidP="002B3B2D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43341B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Zajęcia praktyczne</w:t>
            </w:r>
          </w:p>
          <w:p w14:paraId="381A4192" w14:textId="77777777" w:rsidR="002B3B2D" w:rsidRPr="002B3B2D" w:rsidRDefault="002B3B2D" w:rsidP="002B3B2D">
            <w:pPr>
              <w:pStyle w:val="Akapitzlist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2B3B2D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zaliczenie z oceną</w:t>
            </w:r>
          </w:p>
          <w:p w14:paraId="381A4193" w14:textId="77777777" w:rsidR="002B3B2D" w:rsidRPr="002B3B2D" w:rsidRDefault="002B3B2D" w:rsidP="002B3B2D">
            <w:pPr>
              <w:pStyle w:val="Akapitzlist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2B3B2D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wykonanie zadań praktycznych</w:t>
            </w: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, </w:t>
            </w:r>
            <w:r w:rsidRPr="002B3B2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praca pisemna </w:t>
            </w:r>
          </w:p>
          <w:p w14:paraId="381A4194" w14:textId="77777777" w:rsidR="002B3B2D" w:rsidRPr="002B3B2D" w:rsidRDefault="002B3B2D" w:rsidP="002B3B2D">
            <w:pPr>
              <w:pStyle w:val="Akapitzlist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2B3B2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100% obecności na zajęciach</w:t>
            </w:r>
          </w:p>
          <w:p w14:paraId="381A4195" w14:textId="77777777" w:rsidR="002B3B2D" w:rsidRPr="002B3B2D" w:rsidRDefault="002B3B2D" w:rsidP="002B3B2D">
            <w:pPr>
              <w:pStyle w:val="Akapitzlist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2B3B2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zaliczenie umiejętności zawodowych z uzyskaniem ≥60% wymaganej punktacji </w:t>
            </w:r>
          </w:p>
          <w:p w14:paraId="381A4196" w14:textId="77777777" w:rsidR="002B3B2D" w:rsidRPr="002B3B2D" w:rsidRDefault="002B3B2D" w:rsidP="002B3B2D">
            <w:pPr>
              <w:pStyle w:val="Akapitzlist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2B3B2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o</w:t>
            </w:r>
            <w:r w:rsidRPr="002B3B2D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pracowanie 1-dniowego procesu pielęgnowania pacjenta w oddziale intensywnej terapii</w:t>
            </w:r>
          </w:p>
          <w:p w14:paraId="381A4197" w14:textId="77777777" w:rsidR="001B5988" w:rsidRPr="00E83483" w:rsidRDefault="001B5988" w:rsidP="002B3B2D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14:paraId="381A4198" w14:textId="77777777" w:rsidR="006E506A" w:rsidRPr="006E506A" w:rsidRDefault="006E506A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14:paraId="381A419B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81A419A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Kryteria oceny</w:t>
            </w:r>
          </w:p>
        </w:tc>
      </w:tr>
      <w:tr w:rsidR="00430FC0" w14:paraId="381A41A6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81A419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81A419D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381A419E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81A419F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81A41A0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381A41A1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81A41A2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381A41A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81A41A4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381A41A5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14:paraId="381A41B3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81A41A7" w14:textId="77777777"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381A41A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81A41A9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381A41A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81A41A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381A41A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81A41AD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381A41AE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81A41AF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381A41B0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81A41B1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381A41B2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14:paraId="381A41D1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381A41B4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81A41B5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381A41B6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381A41B7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81A41B8" w14:textId="77777777"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81A41B9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81A41BA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381A41BB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381A41BC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81A41BD" w14:textId="77777777"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81A41BE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81A41BF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381A41C0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381A41C1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81A41C2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81A41C3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81A41C4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381A41C5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81A41C6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81A41C7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81A41C8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81A41C9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381A41CA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81A41CB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81A41CC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81A41CD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381A41CE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381A41CF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81A41D0" w14:textId="77777777"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14:paraId="381A41D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81A41D2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236FB5" w:rsidRPr="009A6997" w14:paraId="381A41D7" w14:textId="77777777" w:rsidTr="0000763E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81A41D4" w14:textId="77777777" w:rsidR="00D570C8" w:rsidRPr="00D570C8" w:rsidRDefault="00D570C8" w:rsidP="00D570C8">
            <w:pPr>
              <w:pStyle w:val="Akapitzlist"/>
              <w:keepNext/>
              <w:keepLines/>
              <w:numPr>
                <w:ilvl w:val="0"/>
                <w:numId w:val="26"/>
              </w:numPr>
              <w:spacing w:before="40" w:after="0" w:line="240" w:lineRule="auto"/>
              <w:ind w:left="369"/>
              <w:jc w:val="both"/>
              <w:outlineLvl w:val="2"/>
              <w:rPr>
                <w:rFonts w:asciiTheme="majorHAnsi" w:eastAsiaTheme="majorEastAsia" w:hAnsiTheme="majorHAnsi" w:cstheme="majorBidi"/>
                <w:color w:val="1F3763" w:themeColor="accent1" w:themeShade="7F"/>
                <w:sz w:val="20"/>
                <w:szCs w:val="20"/>
              </w:rPr>
            </w:pPr>
            <w:r w:rsidRPr="00D570C8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  <w:lastRenderedPageBreak/>
              <w:t xml:space="preserve">Pielęgniarstwo opieki paliatywnej, </w:t>
            </w:r>
            <w:r w:rsidRPr="00D570C8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 xml:space="preserve">redakcja naukowa </w:t>
            </w:r>
            <w:hyperlink r:id="rId8" w:tooltip="Krystyna de Walden-Gałuszko" w:history="1">
              <w:r w:rsidRPr="00D570C8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K. de Walden-Gałuszko</w:t>
              </w:r>
            </w:hyperlink>
            <w:r w:rsidRPr="00D570C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hyperlink r:id="rId9" w:tooltip="Anna Kaptacz" w:history="1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A.</w:t>
              </w:r>
              <w:r w:rsidRPr="00D570C8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 Kaptacz</w:t>
              </w:r>
            </w:hyperlink>
            <w:r w:rsidRPr="00D570C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hyperlink r:id="rId10" w:tooltip="PZWL Wydawnictwo Lekarskie" w:history="1">
              <w:r w:rsidRPr="00D570C8"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>Wydawnictwo Lekarskie</w:t>
              </w:r>
            </w:hyperlink>
            <w:r>
              <w:t xml:space="preserve"> </w:t>
            </w:r>
            <w:r w:rsidR="00212BFC">
              <w:rPr>
                <w:rFonts w:ascii="Times New Roman" w:eastAsia="Arial Unicode MS" w:hAnsi="Times New Roman" w:cs="Times New Roman"/>
                <w:sz w:val="20"/>
                <w:szCs w:val="20"/>
              </w:rPr>
              <w:t>PZWL, Warszawa 2019</w:t>
            </w:r>
            <w:r w:rsidRPr="00D570C8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14:paraId="381A41D5" w14:textId="77777777" w:rsidR="00D570C8" w:rsidRPr="00D570C8" w:rsidRDefault="00D570C8" w:rsidP="00D570C8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val="de-DE" w:eastAsia="zh-CN"/>
              </w:rPr>
            </w:pPr>
            <w:r w:rsidRPr="00D570C8">
              <w:rPr>
                <w:rFonts w:ascii="Times New Roman" w:eastAsia="SimSun" w:hAnsi="Times New Roman" w:cs="Times New Roman"/>
                <w:sz w:val="20"/>
                <w:szCs w:val="20"/>
                <w:lang w:val="de-DE" w:eastAsia="zh-CN"/>
              </w:rPr>
              <w:t>Manu K.,</w:t>
            </w:r>
            <w:r w:rsidRPr="00D570C8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zh-CN"/>
              </w:rPr>
              <w:t>Psychologiczne aspekty opieki paliatywnej</w:t>
            </w:r>
            <w:r w:rsidRPr="00D570C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Polskie Wydawnictwo Encyklopedyczne</w:t>
            </w:r>
            <w:r w:rsidRPr="00D570C8">
              <w:rPr>
                <w:rFonts w:ascii="Times New Roman" w:eastAsia="SimSun" w:hAnsi="Times New Roman" w:cs="Times New Roman"/>
                <w:sz w:val="20"/>
                <w:szCs w:val="20"/>
                <w:lang w:val="de-DE" w:eastAsia="zh-CN"/>
              </w:rPr>
              <w:t xml:space="preserve"> POLWEN, 2007.</w:t>
            </w:r>
          </w:p>
          <w:p w14:paraId="381A41D6" w14:textId="77777777" w:rsidR="009936DC" w:rsidRPr="00D570C8" w:rsidRDefault="00D570C8" w:rsidP="00D570C8">
            <w:pPr>
              <w:pStyle w:val="Akapitzlist"/>
              <w:numPr>
                <w:ilvl w:val="0"/>
                <w:numId w:val="26"/>
              </w:numPr>
              <w:tabs>
                <w:tab w:val="left" w:pos="369"/>
              </w:tabs>
              <w:spacing w:after="0" w:line="240" w:lineRule="auto"/>
              <w:ind w:left="369" w:right="74"/>
              <w:rPr>
                <w:sz w:val="20"/>
                <w:szCs w:val="20"/>
              </w:rPr>
            </w:pPr>
            <w:r w:rsidRPr="00D570C8">
              <w:rPr>
                <w:rFonts w:ascii="Times New Roman" w:eastAsia="SimSun" w:hAnsi="Times New Roman" w:cs="Times New Roman"/>
                <w:iCs/>
                <w:sz w:val="20"/>
                <w:szCs w:val="24"/>
                <w:lang w:eastAsia="zh-CN"/>
              </w:rPr>
              <w:t>Pielęgniarstwo w opiece paliatywnej i hospicyjnej</w:t>
            </w:r>
            <w:r w:rsidRPr="00D570C8"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>,</w:t>
            </w:r>
            <w:r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 xml:space="preserve"> </w:t>
            </w:r>
            <w:r w:rsidRPr="00D570C8"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>redakcja naukowa K. de Walden-Gałuszko, A.</w:t>
            </w:r>
            <w:r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 xml:space="preserve"> </w:t>
            </w:r>
            <w:r w:rsidRPr="00D570C8"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>Kaptacz, Wydawnictwo Lekarskie PZWL, Warszawa 2005.</w:t>
            </w:r>
          </w:p>
        </w:tc>
      </w:tr>
      <w:tr w:rsidR="00236FB5" w:rsidRPr="00114B2C" w14:paraId="381A41D9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81A41D8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DE718C" w14:paraId="381A41DC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81A41DA" w14:textId="77777777" w:rsidR="00D570C8" w:rsidRPr="00D570C8" w:rsidRDefault="00D570C8" w:rsidP="00D570C8">
            <w:pPr>
              <w:pStyle w:val="Akapitzlist"/>
              <w:numPr>
                <w:ilvl w:val="0"/>
                <w:numId w:val="27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</w:pPr>
            <w:r w:rsidRPr="00D570C8"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>Jeziorski A. (red.): Onkologia. Podręcznik dla pielęgniarek. Wyd. Lek. PZWL. Warszawa2015</w:t>
            </w:r>
          </w:p>
          <w:p w14:paraId="381A41DB" w14:textId="77777777" w:rsidR="003E428B" w:rsidRPr="00D570C8" w:rsidRDefault="00D570C8" w:rsidP="00D570C8">
            <w:pPr>
              <w:pStyle w:val="Akapitzlist"/>
              <w:numPr>
                <w:ilvl w:val="0"/>
                <w:numId w:val="27"/>
              </w:numPr>
              <w:spacing w:after="0" w:line="240" w:lineRule="auto"/>
              <w:ind w:left="3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0C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de-DE" w:eastAsia="zh-CN"/>
              </w:rPr>
              <w:t xml:space="preserve">Catane R. i </w:t>
            </w:r>
            <w:r w:rsidRPr="00D570C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wsp.: Podręcznik postępowania w zaawansowanej chorobie nowotworowej. Wyd. Medi</w:t>
            </w:r>
            <w:r w:rsidRPr="00D570C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de-DE" w:eastAsia="zh-CN"/>
              </w:rPr>
              <w:t xml:space="preserve"> Page. Warszawa 2007</w:t>
            </w:r>
          </w:p>
        </w:tc>
      </w:tr>
    </w:tbl>
    <w:p w14:paraId="381A41DD" w14:textId="77777777"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F547D8">
      <w:footerReference w:type="default" r:id="rId11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A41E0" w14:textId="77777777" w:rsidR="00837565" w:rsidRDefault="00837565">
      <w:pPr>
        <w:spacing w:after="0" w:line="240" w:lineRule="auto"/>
      </w:pPr>
      <w:r>
        <w:separator/>
      </w:r>
    </w:p>
  </w:endnote>
  <w:endnote w:type="continuationSeparator" w:id="0">
    <w:p w14:paraId="381A41E1" w14:textId="77777777" w:rsidR="00837565" w:rsidRDefault="00837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A41E2" w14:textId="77777777" w:rsidR="00B0460C" w:rsidRDefault="00B0460C">
    <w:pPr>
      <w:pStyle w:val="Stopka"/>
    </w:pPr>
  </w:p>
  <w:p w14:paraId="381A41E3" w14:textId="77777777" w:rsidR="00ED1FF4" w:rsidRDefault="00ED1F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A41DE" w14:textId="77777777" w:rsidR="00837565" w:rsidRDefault="00837565">
      <w:pPr>
        <w:spacing w:after="0" w:line="240" w:lineRule="auto"/>
      </w:pPr>
      <w:r>
        <w:separator/>
      </w:r>
    </w:p>
  </w:footnote>
  <w:footnote w:type="continuationSeparator" w:id="0">
    <w:p w14:paraId="381A41DF" w14:textId="77777777" w:rsidR="00837565" w:rsidRDefault="008375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7DDA7B1A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01" w:hanging="360"/>
      </w:pPr>
      <w:rPr>
        <w:rFonts w:cs="Times New Roman"/>
        <w:sz w:val="20"/>
        <w:szCs w:val="20"/>
      </w:rPr>
    </w:lvl>
  </w:abstractNum>
  <w:abstractNum w:abstractNumId="1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2" w15:restartNumberingAfterBreak="0">
    <w:nsid w:val="00000007"/>
    <w:multiLevelType w:val="singleLevel"/>
    <w:tmpl w:val="00000007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3" w15:restartNumberingAfterBreak="0">
    <w:nsid w:val="00000011"/>
    <w:multiLevelType w:val="singleLevel"/>
    <w:tmpl w:val="00000011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4" w15:restartNumberingAfterBreak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5" w15:restartNumberingAfterBreak="0">
    <w:nsid w:val="06355CCC"/>
    <w:multiLevelType w:val="hybridMultilevel"/>
    <w:tmpl w:val="0868DE7C"/>
    <w:lvl w:ilvl="0" w:tplc="E91452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E75D63"/>
    <w:multiLevelType w:val="hybridMultilevel"/>
    <w:tmpl w:val="4CDCE26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5279AC"/>
    <w:multiLevelType w:val="hybridMultilevel"/>
    <w:tmpl w:val="38020C1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F64131"/>
    <w:multiLevelType w:val="hybridMultilevel"/>
    <w:tmpl w:val="ABC06032"/>
    <w:lvl w:ilvl="0" w:tplc="E62243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CE822BE"/>
    <w:multiLevelType w:val="hybridMultilevel"/>
    <w:tmpl w:val="3B4AE8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95F1E"/>
    <w:multiLevelType w:val="hybridMultilevel"/>
    <w:tmpl w:val="5CBE4F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97C18"/>
    <w:multiLevelType w:val="hybridMultilevel"/>
    <w:tmpl w:val="6BCE3AA6"/>
    <w:lvl w:ilvl="0" w:tplc="3E0CC354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EC7A9C"/>
    <w:multiLevelType w:val="hybridMultilevel"/>
    <w:tmpl w:val="10E2EC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B2BA8"/>
    <w:multiLevelType w:val="hybridMultilevel"/>
    <w:tmpl w:val="F9746B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AE7DCC"/>
    <w:multiLevelType w:val="hybridMultilevel"/>
    <w:tmpl w:val="2DCC444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161E5"/>
    <w:multiLevelType w:val="hybridMultilevel"/>
    <w:tmpl w:val="D3DADED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676678"/>
    <w:multiLevelType w:val="hybridMultilevel"/>
    <w:tmpl w:val="DD72E9B0"/>
    <w:lvl w:ilvl="0" w:tplc="8C40FE8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EA25CB"/>
    <w:multiLevelType w:val="hybridMultilevel"/>
    <w:tmpl w:val="37CE6D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5255DE"/>
    <w:multiLevelType w:val="hybridMultilevel"/>
    <w:tmpl w:val="ED183D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C2620C"/>
    <w:multiLevelType w:val="hybridMultilevel"/>
    <w:tmpl w:val="12DCC62E"/>
    <w:lvl w:ilvl="0" w:tplc="6B46E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65799E"/>
    <w:multiLevelType w:val="hybridMultilevel"/>
    <w:tmpl w:val="EA0EA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52122C"/>
    <w:multiLevelType w:val="hybridMultilevel"/>
    <w:tmpl w:val="C3CAD86C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214061"/>
    <w:multiLevelType w:val="hybridMultilevel"/>
    <w:tmpl w:val="76F056B6"/>
    <w:lvl w:ilvl="0" w:tplc="F3ACBB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5F12E0"/>
    <w:multiLevelType w:val="hybridMultilevel"/>
    <w:tmpl w:val="BED8E59C"/>
    <w:lvl w:ilvl="0" w:tplc="3E0CC354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2454358">
    <w:abstractNumId w:val="24"/>
  </w:num>
  <w:num w:numId="2" w16cid:durableId="1291134968">
    <w:abstractNumId w:val="18"/>
  </w:num>
  <w:num w:numId="3" w16cid:durableId="1472478339">
    <w:abstractNumId w:val="13"/>
  </w:num>
  <w:num w:numId="4" w16cid:durableId="259799426">
    <w:abstractNumId w:val="26"/>
  </w:num>
  <w:num w:numId="5" w16cid:durableId="1218055086">
    <w:abstractNumId w:val="6"/>
  </w:num>
  <w:num w:numId="6" w16cid:durableId="155150802">
    <w:abstractNumId w:val="29"/>
  </w:num>
  <w:num w:numId="7" w16cid:durableId="1326544449">
    <w:abstractNumId w:val="23"/>
  </w:num>
  <w:num w:numId="8" w16cid:durableId="1436362610">
    <w:abstractNumId w:val="25"/>
  </w:num>
  <w:num w:numId="9" w16cid:durableId="179390652">
    <w:abstractNumId w:val="14"/>
  </w:num>
  <w:num w:numId="10" w16cid:durableId="391581676">
    <w:abstractNumId w:val="15"/>
  </w:num>
  <w:num w:numId="11" w16cid:durableId="1368528184">
    <w:abstractNumId w:val="22"/>
  </w:num>
  <w:num w:numId="12" w16cid:durableId="789128988">
    <w:abstractNumId w:val="9"/>
  </w:num>
  <w:num w:numId="13" w16cid:durableId="1730499408">
    <w:abstractNumId w:val="4"/>
  </w:num>
  <w:num w:numId="14" w16cid:durableId="965240062">
    <w:abstractNumId w:val="21"/>
  </w:num>
  <w:num w:numId="15" w16cid:durableId="1084645720">
    <w:abstractNumId w:val="16"/>
  </w:num>
  <w:num w:numId="16" w16cid:durableId="850996036">
    <w:abstractNumId w:val="10"/>
  </w:num>
  <w:num w:numId="17" w16cid:durableId="1565485330">
    <w:abstractNumId w:val="12"/>
  </w:num>
  <w:num w:numId="18" w16cid:durableId="1047342061">
    <w:abstractNumId w:val="30"/>
  </w:num>
  <w:num w:numId="19" w16cid:durableId="1494951761">
    <w:abstractNumId w:val="11"/>
  </w:num>
  <w:num w:numId="20" w16cid:durableId="1276016973">
    <w:abstractNumId w:val="8"/>
  </w:num>
  <w:num w:numId="21" w16cid:durableId="976573252">
    <w:abstractNumId w:val="17"/>
  </w:num>
  <w:num w:numId="22" w16cid:durableId="1975060403">
    <w:abstractNumId w:val="19"/>
  </w:num>
  <w:num w:numId="23" w16cid:durableId="913852521">
    <w:abstractNumId w:val="20"/>
  </w:num>
  <w:num w:numId="24" w16cid:durableId="675808650">
    <w:abstractNumId w:val="7"/>
  </w:num>
  <w:num w:numId="25" w16cid:durableId="460735443">
    <w:abstractNumId w:val="27"/>
  </w:num>
  <w:num w:numId="26" w16cid:durableId="494994252">
    <w:abstractNumId w:val="28"/>
  </w:num>
  <w:num w:numId="27" w16cid:durableId="35981094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06"/>
    <w:rsid w:val="00001A9B"/>
    <w:rsid w:val="00006F5C"/>
    <w:rsid w:val="0000763E"/>
    <w:rsid w:val="00014CEA"/>
    <w:rsid w:val="000219E6"/>
    <w:rsid w:val="000222E7"/>
    <w:rsid w:val="00022C8B"/>
    <w:rsid w:val="00040A6C"/>
    <w:rsid w:val="00053C68"/>
    <w:rsid w:val="00074D6F"/>
    <w:rsid w:val="000769EA"/>
    <w:rsid w:val="00076A45"/>
    <w:rsid w:val="000848DA"/>
    <w:rsid w:val="0009156F"/>
    <w:rsid w:val="000925B7"/>
    <w:rsid w:val="00095C9F"/>
    <w:rsid w:val="000B1F75"/>
    <w:rsid w:val="000B6003"/>
    <w:rsid w:val="000C5A40"/>
    <w:rsid w:val="000D0EC6"/>
    <w:rsid w:val="000D231E"/>
    <w:rsid w:val="000D2946"/>
    <w:rsid w:val="000E50F9"/>
    <w:rsid w:val="00110059"/>
    <w:rsid w:val="001101B3"/>
    <w:rsid w:val="00111592"/>
    <w:rsid w:val="00114B2C"/>
    <w:rsid w:val="00115F03"/>
    <w:rsid w:val="00127257"/>
    <w:rsid w:val="00127B82"/>
    <w:rsid w:val="001319F6"/>
    <w:rsid w:val="0013599F"/>
    <w:rsid w:val="00136326"/>
    <w:rsid w:val="00142D6B"/>
    <w:rsid w:val="0015350A"/>
    <w:rsid w:val="00157309"/>
    <w:rsid w:val="00161C94"/>
    <w:rsid w:val="00165F16"/>
    <w:rsid w:val="001721CE"/>
    <w:rsid w:val="001769E6"/>
    <w:rsid w:val="00176EE7"/>
    <w:rsid w:val="001778A3"/>
    <w:rsid w:val="00180422"/>
    <w:rsid w:val="00180C58"/>
    <w:rsid w:val="00182B5A"/>
    <w:rsid w:val="00184F94"/>
    <w:rsid w:val="0018741A"/>
    <w:rsid w:val="00192B1B"/>
    <w:rsid w:val="001974C2"/>
    <w:rsid w:val="001A0C3F"/>
    <w:rsid w:val="001A69B2"/>
    <w:rsid w:val="001A7073"/>
    <w:rsid w:val="001A77FB"/>
    <w:rsid w:val="001A7D9D"/>
    <w:rsid w:val="001B2D16"/>
    <w:rsid w:val="001B3528"/>
    <w:rsid w:val="001B3F8A"/>
    <w:rsid w:val="001B5988"/>
    <w:rsid w:val="001C53C0"/>
    <w:rsid w:val="001C6318"/>
    <w:rsid w:val="001D0C79"/>
    <w:rsid w:val="001D1B12"/>
    <w:rsid w:val="001E5FC3"/>
    <w:rsid w:val="001F3A63"/>
    <w:rsid w:val="002025EE"/>
    <w:rsid w:val="00203FCE"/>
    <w:rsid w:val="002042BF"/>
    <w:rsid w:val="002124C4"/>
    <w:rsid w:val="00212BFC"/>
    <w:rsid w:val="00214314"/>
    <w:rsid w:val="00220DF6"/>
    <w:rsid w:val="002213DA"/>
    <w:rsid w:val="00222152"/>
    <w:rsid w:val="002265A2"/>
    <w:rsid w:val="002322DF"/>
    <w:rsid w:val="00233ED4"/>
    <w:rsid w:val="00235D03"/>
    <w:rsid w:val="00236FB5"/>
    <w:rsid w:val="00250404"/>
    <w:rsid w:val="002528BA"/>
    <w:rsid w:val="0025443B"/>
    <w:rsid w:val="00254833"/>
    <w:rsid w:val="002564AC"/>
    <w:rsid w:val="002600EB"/>
    <w:rsid w:val="00260ADA"/>
    <w:rsid w:val="00262A50"/>
    <w:rsid w:val="00267D59"/>
    <w:rsid w:val="00272F64"/>
    <w:rsid w:val="0027320E"/>
    <w:rsid w:val="00280FC2"/>
    <w:rsid w:val="00284385"/>
    <w:rsid w:val="00292E6B"/>
    <w:rsid w:val="0029770C"/>
    <w:rsid w:val="00297D52"/>
    <w:rsid w:val="002A47BB"/>
    <w:rsid w:val="002A61BC"/>
    <w:rsid w:val="002A697A"/>
    <w:rsid w:val="002B3B2D"/>
    <w:rsid w:val="002B5C35"/>
    <w:rsid w:val="002B5C64"/>
    <w:rsid w:val="002B72FF"/>
    <w:rsid w:val="002C76D4"/>
    <w:rsid w:val="002D7F47"/>
    <w:rsid w:val="002E5EF5"/>
    <w:rsid w:val="002F096B"/>
    <w:rsid w:val="002F511F"/>
    <w:rsid w:val="002F536C"/>
    <w:rsid w:val="00324B70"/>
    <w:rsid w:val="003420C1"/>
    <w:rsid w:val="00350304"/>
    <w:rsid w:val="0035084D"/>
    <w:rsid w:val="00356217"/>
    <w:rsid w:val="00356DAC"/>
    <w:rsid w:val="00356E47"/>
    <w:rsid w:val="00364B78"/>
    <w:rsid w:val="00365A21"/>
    <w:rsid w:val="003703DB"/>
    <w:rsid w:val="003706C5"/>
    <w:rsid w:val="00373877"/>
    <w:rsid w:val="00374299"/>
    <w:rsid w:val="003A1664"/>
    <w:rsid w:val="003A2F0C"/>
    <w:rsid w:val="003B017B"/>
    <w:rsid w:val="003B1396"/>
    <w:rsid w:val="003B180B"/>
    <w:rsid w:val="003B6C24"/>
    <w:rsid w:val="003C23A7"/>
    <w:rsid w:val="003C27D2"/>
    <w:rsid w:val="003C639A"/>
    <w:rsid w:val="003D5E35"/>
    <w:rsid w:val="003E1E7B"/>
    <w:rsid w:val="003E3BED"/>
    <w:rsid w:val="003E3D17"/>
    <w:rsid w:val="003E428B"/>
    <w:rsid w:val="003F3000"/>
    <w:rsid w:val="0040676F"/>
    <w:rsid w:val="0041627B"/>
    <w:rsid w:val="00416657"/>
    <w:rsid w:val="0042427A"/>
    <w:rsid w:val="00424A0C"/>
    <w:rsid w:val="00427394"/>
    <w:rsid w:val="00430FC0"/>
    <w:rsid w:val="00433499"/>
    <w:rsid w:val="0044203C"/>
    <w:rsid w:val="00443920"/>
    <w:rsid w:val="00446691"/>
    <w:rsid w:val="00451B1B"/>
    <w:rsid w:val="00461661"/>
    <w:rsid w:val="004650B6"/>
    <w:rsid w:val="00471C74"/>
    <w:rsid w:val="00474A69"/>
    <w:rsid w:val="00477A1B"/>
    <w:rsid w:val="00477D11"/>
    <w:rsid w:val="00482393"/>
    <w:rsid w:val="004856F0"/>
    <w:rsid w:val="00495756"/>
    <w:rsid w:val="004A1DF7"/>
    <w:rsid w:val="004A4B5B"/>
    <w:rsid w:val="004A5664"/>
    <w:rsid w:val="004B0C42"/>
    <w:rsid w:val="004B5EEE"/>
    <w:rsid w:val="004C09BE"/>
    <w:rsid w:val="004C3BEE"/>
    <w:rsid w:val="004D26CB"/>
    <w:rsid w:val="004D3CB5"/>
    <w:rsid w:val="004D4161"/>
    <w:rsid w:val="004D49DA"/>
    <w:rsid w:val="004F0EEC"/>
    <w:rsid w:val="004F596F"/>
    <w:rsid w:val="00500811"/>
    <w:rsid w:val="00507792"/>
    <w:rsid w:val="00516CAB"/>
    <w:rsid w:val="00523677"/>
    <w:rsid w:val="005243FC"/>
    <w:rsid w:val="00527739"/>
    <w:rsid w:val="00527C98"/>
    <w:rsid w:val="00532BFA"/>
    <w:rsid w:val="0053331B"/>
    <w:rsid w:val="0053457D"/>
    <w:rsid w:val="00536BB3"/>
    <w:rsid w:val="00536E53"/>
    <w:rsid w:val="00540910"/>
    <w:rsid w:val="0055232C"/>
    <w:rsid w:val="0057243C"/>
    <w:rsid w:val="005727EB"/>
    <w:rsid w:val="00572978"/>
    <w:rsid w:val="00576660"/>
    <w:rsid w:val="00576AE5"/>
    <w:rsid w:val="0058174E"/>
    <w:rsid w:val="00581BB0"/>
    <w:rsid w:val="00583F29"/>
    <w:rsid w:val="00597ADF"/>
    <w:rsid w:val="005A0C65"/>
    <w:rsid w:val="005A69EF"/>
    <w:rsid w:val="005A6A54"/>
    <w:rsid w:val="005D0A4A"/>
    <w:rsid w:val="005D1201"/>
    <w:rsid w:val="005D6F13"/>
    <w:rsid w:val="005D7E90"/>
    <w:rsid w:val="005F39BF"/>
    <w:rsid w:val="005F4517"/>
    <w:rsid w:val="005F51F3"/>
    <w:rsid w:val="005F57CC"/>
    <w:rsid w:val="00601D15"/>
    <w:rsid w:val="00624C8D"/>
    <w:rsid w:val="006314FE"/>
    <w:rsid w:val="006526D9"/>
    <w:rsid w:val="00660E66"/>
    <w:rsid w:val="0066276C"/>
    <w:rsid w:val="00662BF8"/>
    <w:rsid w:val="00664ACE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36D0"/>
    <w:rsid w:val="006B1281"/>
    <w:rsid w:val="006B1AAC"/>
    <w:rsid w:val="006C04B8"/>
    <w:rsid w:val="006C45EA"/>
    <w:rsid w:val="006C5135"/>
    <w:rsid w:val="006D2ED9"/>
    <w:rsid w:val="006D3166"/>
    <w:rsid w:val="006E0368"/>
    <w:rsid w:val="006E506A"/>
    <w:rsid w:val="00701A8D"/>
    <w:rsid w:val="00702F8C"/>
    <w:rsid w:val="00707D62"/>
    <w:rsid w:val="007112F4"/>
    <w:rsid w:val="0071259F"/>
    <w:rsid w:val="00714CF8"/>
    <w:rsid w:val="00715257"/>
    <w:rsid w:val="0072311C"/>
    <w:rsid w:val="00744DA9"/>
    <w:rsid w:val="00746450"/>
    <w:rsid w:val="00752702"/>
    <w:rsid w:val="007533C4"/>
    <w:rsid w:val="007563FC"/>
    <w:rsid w:val="00757D62"/>
    <w:rsid w:val="0076032A"/>
    <w:rsid w:val="00761D73"/>
    <w:rsid w:val="0076211D"/>
    <w:rsid w:val="0077005A"/>
    <w:rsid w:val="0077379A"/>
    <w:rsid w:val="007803F6"/>
    <w:rsid w:val="0079311F"/>
    <w:rsid w:val="00795675"/>
    <w:rsid w:val="007B3C30"/>
    <w:rsid w:val="007B3C8B"/>
    <w:rsid w:val="007B3E8C"/>
    <w:rsid w:val="007B49BF"/>
    <w:rsid w:val="007C1C2C"/>
    <w:rsid w:val="007C7A7E"/>
    <w:rsid w:val="007E1386"/>
    <w:rsid w:val="007E13C2"/>
    <w:rsid w:val="007F5625"/>
    <w:rsid w:val="00805675"/>
    <w:rsid w:val="00807F1D"/>
    <w:rsid w:val="00810DA6"/>
    <w:rsid w:val="00811854"/>
    <w:rsid w:val="00813103"/>
    <w:rsid w:val="00814043"/>
    <w:rsid w:val="00816438"/>
    <w:rsid w:val="00831718"/>
    <w:rsid w:val="00837565"/>
    <w:rsid w:val="008405CA"/>
    <w:rsid w:val="00847100"/>
    <w:rsid w:val="00852B2B"/>
    <w:rsid w:val="00867D16"/>
    <w:rsid w:val="008739D0"/>
    <w:rsid w:val="00876138"/>
    <w:rsid w:val="0087756E"/>
    <w:rsid w:val="00895FAA"/>
    <w:rsid w:val="008963E4"/>
    <w:rsid w:val="008A0645"/>
    <w:rsid w:val="008A2C73"/>
    <w:rsid w:val="008A3E97"/>
    <w:rsid w:val="008B6CF0"/>
    <w:rsid w:val="008C07CB"/>
    <w:rsid w:val="008C46F6"/>
    <w:rsid w:val="008C53A3"/>
    <w:rsid w:val="008D1ED0"/>
    <w:rsid w:val="008D5212"/>
    <w:rsid w:val="008E6494"/>
    <w:rsid w:val="008F00D2"/>
    <w:rsid w:val="008F05AE"/>
    <w:rsid w:val="008F126B"/>
    <w:rsid w:val="008F6A4A"/>
    <w:rsid w:val="0090473E"/>
    <w:rsid w:val="009104BE"/>
    <w:rsid w:val="00911416"/>
    <w:rsid w:val="0092117F"/>
    <w:rsid w:val="00922C69"/>
    <w:rsid w:val="00922ED7"/>
    <w:rsid w:val="009234A6"/>
    <w:rsid w:val="00936E06"/>
    <w:rsid w:val="00937395"/>
    <w:rsid w:val="00940D33"/>
    <w:rsid w:val="009474D7"/>
    <w:rsid w:val="00950279"/>
    <w:rsid w:val="00955C27"/>
    <w:rsid w:val="009600CB"/>
    <w:rsid w:val="00972698"/>
    <w:rsid w:val="0097290F"/>
    <w:rsid w:val="00975AE2"/>
    <w:rsid w:val="0098096D"/>
    <w:rsid w:val="009814E8"/>
    <w:rsid w:val="00982F1D"/>
    <w:rsid w:val="0098360C"/>
    <w:rsid w:val="009842BE"/>
    <w:rsid w:val="009860F0"/>
    <w:rsid w:val="009923B6"/>
    <w:rsid w:val="00992B99"/>
    <w:rsid w:val="00992E8D"/>
    <w:rsid w:val="009936DC"/>
    <w:rsid w:val="009A234E"/>
    <w:rsid w:val="009A509B"/>
    <w:rsid w:val="009A59CD"/>
    <w:rsid w:val="009A6997"/>
    <w:rsid w:val="009A72AD"/>
    <w:rsid w:val="009B5AE2"/>
    <w:rsid w:val="009B78DA"/>
    <w:rsid w:val="009C5E6B"/>
    <w:rsid w:val="009D2A86"/>
    <w:rsid w:val="009D4A50"/>
    <w:rsid w:val="009D58EE"/>
    <w:rsid w:val="009E6036"/>
    <w:rsid w:val="009E6D79"/>
    <w:rsid w:val="009F6997"/>
    <w:rsid w:val="00A01097"/>
    <w:rsid w:val="00A0325B"/>
    <w:rsid w:val="00A071E6"/>
    <w:rsid w:val="00A30DEA"/>
    <w:rsid w:val="00A31838"/>
    <w:rsid w:val="00A33A23"/>
    <w:rsid w:val="00A36A6C"/>
    <w:rsid w:val="00A43D2B"/>
    <w:rsid w:val="00A45C11"/>
    <w:rsid w:val="00A45E9D"/>
    <w:rsid w:val="00A46CC9"/>
    <w:rsid w:val="00A5181E"/>
    <w:rsid w:val="00A51FDE"/>
    <w:rsid w:val="00A553E5"/>
    <w:rsid w:val="00A61140"/>
    <w:rsid w:val="00A62D78"/>
    <w:rsid w:val="00A62FFA"/>
    <w:rsid w:val="00A65FDC"/>
    <w:rsid w:val="00A6746F"/>
    <w:rsid w:val="00A75859"/>
    <w:rsid w:val="00A979FC"/>
    <w:rsid w:val="00AA429F"/>
    <w:rsid w:val="00AC17ED"/>
    <w:rsid w:val="00AC6A1E"/>
    <w:rsid w:val="00AD155B"/>
    <w:rsid w:val="00AD5039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62DD"/>
    <w:rsid w:val="00B26D33"/>
    <w:rsid w:val="00B30075"/>
    <w:rsid w:val="00B32FB1"/>
    <w:rsid w:val="00B332F2"/>
    <w:rsid w:val="00B336FD"/>
    <w:rsid w:val="00B34554"/>
    <w:rsid w:val="00B373D5"/>
    <w:rsid w:val="00B4269E"/>
    <w:rsid w:val="00B43732"/>
    <w:rsid w:val="00B50C12"/>
    <w:rsid w:val="00B524D6"/>
    <w:rsid w:val="00B52739"/>
    <w:rsid w:val="00B53CBF"/>
    <w:rsid w:val="00B55D1A"/>
    <w:rsid w:val="00B676B2"/>
    <w:rsid w:val="00B802FB"/>
    <w:rsid w:val="00B80C2F"/>
    <w:rsid w:val="00B81561"/>
    <w:rsid w:val="00B81A8F"/>
    <w:rsid w:val="00B83A0E"/>
    <w:rsid w:val="00B8486D"/>
    <w:rsid w:val="00B9560C"/>
    <w:rsid w:val="00B96D58"/>
    <w:rsid w:val="00BA299D"/>
    <w:rsid w:val="00BA2AA6"/>
    <w:rsid w:val="00BA553D"/>
    <w:rsid w:val="00BA5D42"/>
    <w:rsid w:val="00BB0068"/>
    <w:rsid w:val="00BB4066"/>
    <w:rsid w:val="00BC0B7D"/>
    <w:rsid w:val="00BC7E1F"/>
    <w:rsid w:val="00BD30B3"/>
    <w:rsid w:val="00C00ABF"/>
    <w:rsid w:val="00C10C09"/>
    <w:rsid w:val="00C12343"/>
    <w:rsid w:val="00C2066B"/>
    <w:rsid w:val="00C22126"/>
    <w:rsid w:val="00C2463F"/>
    <w:rsid w:val="00C41FFD"/>
    <w:rsid w:val="00C4273D"/>
    <w:rsid w:val="00C45C9E"/>
    <w:rsid w:val="00C5606D"/>
    <w:rsid w:val="00C56FDC"/>
    <w:rsid w:val="00C6133B"/>
    <w:rsid w:val="00C66A3B"/>
    <w:rsid w:val="00C742C8"/>
    <w:rsid w:val="00C7739A"/>
    <w:rsid w:val="00C811F6"/>
    <w:rsid w:val="00C85B55"/>
    <w:rsid w:val="00C916CB"/>
    <w:rsid w:val="00C92D92"/>
    <w:rsid w:val="00C97123"/>
    <w:rsid w:val="00CA2B6E"/>
    <w:rsid w:val="00CB0059"/>
    <w:rsid w:val="00CB06A3"/>
    <w:rsid w:val="00CB462B"/>
    <w:rsid w:val="00CB5168"/>
    <w:rsid w:val="00CB62F4"/>
    <w:rsid w:val="00CD241C"/>
    <w:rsid w:val="00CD6069"/>
    <w:rsid w:val="00CD7A74"/>
    <w:rsid w:val="00CE4775"/>
    <w:rsid w:val="00D01A5B"/>
    <w:rsid w:val="00D14A8A"/>
    <w:rsid w:val="00D217DB"/>
    <w:rsid w:val="00D268FE"/>
    <w:rsid w:val="00D26E95"/>
    <w:rsid w:val="00D272AD"/>
    <w:rsid w:val="00D272D2"/>
    <w:rsid w:val="00D302E5"/>
    <w:rsid w:val="00D33022"/>
    <w:rsid w:val="00D33646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BF4"/>
    <w:rsid w:val="00D763C9"/>
    <w:rsid w:val="00D80A73"/>
    <w:rsid w:val="00D843EE"/>
    <w:rsid w:val="00D86543"/>
    <w:rsid w:val="00D87D34"/>
    <w:rsid w:val="00D9773B"/>
    <w:rsid w:val="00DA4207"/>
    <w:rsid w:val="00DB1895"/>
    <w:rsid w:val="00DB1C4D"/>
    <w:rsid w:val="00DB2428"/>
    <w:rsid w:val="00DB7685"/>
    <w:rsid w:val="00DC4C9D"/>
    <w:rsid w:val="00DC6308"/>
    <w:rsid w:val="00DE0136"/>
    <w:rsid w:val="00DE192F"/>
    <w:rsid w:val="00DE3B30"/>
    <w:rsid w:val="00DE3F07"/>
    <w:rsid w:val="00DE718C"/>
    <w:rsid w:val="00DF6BDD"/>
    <w:rsid w:val="00E0101E"/>
    <w:rsid w:val="00E032E7"/>
    <w:rsid w:val="00E03A4B"/>
    <w:rsid w:val="00E16228"/>
    <w:rsid w:val="00E23BF1"/>
    <w:rsid w:val="00E27314"/>
    <w:rsid w:val="00E31C36"/>
    <w:rsid w:val="00E3372B"/>
    <w:rsid w:val="00E408DD"/>
    <w:rsid w:val="00E43DF7"/>
    <w:rsid w:val="00E55F69"/>
    <w:rsid w:val="00E57550"/>
    <w:rsid w:val="00E578A4"/>
    <w:rsid w:val="00E639EB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6682"/>
    <w:rsid w:val="00E871E6"/>
    <w:rsid w:val="00E91115"/>
    <w:rsid w:val="00E9338A"/>
    <w:rsid w:val="00E95038"/>
    <w:rsid w:val="00EA36A8"/>
    <w:rsid w:val="00EB481D"/>
    <w:rsid w:val="00EC04B4"/>
    <w:rsid w:val="00EC3419"/>
    <w:rsid w:val="00ED0C8C"/>
    <w:rsid w:val="00ED1FF4"/>
    <w:rsid w:val="00EE1050"/>
    <w:rsid w:val="00EE6A98"/>
    <w:rsid w:val="00EE6CB6"/>
    <w:rsid w:val="00EF3B7F"/>
    <w:rsid w:val="00EF6D35"/>
    <w:rsid w:val="00EF7B1A"/>
    <w:rsid w:val="00EF7DC1"/>
    <w:rsid w:val="00F0329D"/>
    <w:rsid w:val="00F15ABA"/>
    <w:rsid w:val="00F176DC"/>
    <w:rsid w:val="00F40352"/>
    <w:rsid w:val="00F42261"/>
    <w:rsid w:val="00F46AEB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7C47"/>
    <w:rsid w:val="00F86BC7"/>
    <w:rsid w:val="00F8734E"/>
    <w:rsid w:val="00F873E2"/>
    <w:rsid w:val="00F9513B"/>
    <w:rsid w:val="00F96B11"/>
    <w:rsid w:val="00FA1617"/>
    <w:rsid w:val="00FA2A59"/>
    <w:rsid w:val="00FA3C7B"/>
    <w:rsid w:val="00FB15D8"/>
    <w:rsid w:val="00FB6D64"/>
    <w:rsid w:val="00FB72E7"/>
    <w:rsid w:val="00FC630A"/>
    <w:rsid w:val="00FD5836"/>
    <w:rsid w:val="00FD6B63"/>
    <w:rsid w:val="00FE08A4"/>
    <w:rsid w:val="00FE1037"/>
    <w:rsid w:val="00FE5063"/>
    <w:rsid w:val="00FE5F16"/>
    <w:rsid w:val="00FE6F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1A4048"/>
  <w15:docId w15:val="{1E643C05-60AE-4C97-92C7-EADA99941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zwl.pl/autor/Krystyna-de-Walden-Galuszko,a,1343079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pzwl.pl/wydawca/PZWL-Wydawnictwo-Lekarskie,w,67073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zwl.pl/autor/Anna-Kaptacz,a,1307937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1989</Words>
  <Characters>11938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10</cp:revision>
  <dcterms:created xsi:type="dcterms:W3CDTF">2021-10-27T11:31:00Z</dcterms:created>
  <dcterms:modified xsi:type="dcterms:W3CDTF">2023-10-26T12:46:00Z</dcterms:modified>
</cp:coreProperties>
</file>